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1A" w:rsidRPr="00A72E1A" w:rsidRDefault="00A72E1A" w:rsidP="00A72E1A">
      <w:pPr>
        <w:jc w:val="right"/>
      </w:pPr>
      <w:r w:rsidRPr="00A72E1A">
        <w:t xml:space="preserve">Приложение № 4 </w:t>
      </w:r>
    </w:p>
    <w:p w:rsidR="00A72E1A" w:rsidRPr="00A72E1A" w:rsidRDefault="00A72E1A" w:rsidP="00A72E1A">
      <w:pPr>
        <w:jc w:val="right"/>
      </w:pPr>
      <w:r w:rsidRPr="00A72E1A">
        <w:t xml:space="preserve">к письму Минфина и ФНС от 10 июня 2015 г. N ГД-4-3/10036@ </w:t>
      </w:r>
    </w:p>
    <w:p w:rsidR="00A72E1A" w:rsidRPr="00A72E1A" w:rsidRDefault="00A72E1A" w:rsidP="00A72E1A">
      <w:pPr>
        <w:jc w:val="right"/>
      </w:pPr>
      <w:r w:rsidRPr="00A72E1A">
        <w:t xml:space="preserve">«О рекомендуемых формах уведомлений по торговому сбору» </w:t>
      </w:r>
    </w:p>
    <w:p w:rsidR="00A72E1A" w:rsidRPr="00A72E1A" w:rsidRDefault="00A72E1A" w:rsidP="00A72E1A"/>
    <w:p w:rsidR="00A72E1A" w:rsidRPr="00A72E1A" w:rsidRDefault="00A72E1A" w:rsidP="00A72E1A">
      <w:pPr>
        <w:jc w:val="center"/>
        <w:rPr>
          <w:b/>
        </w:rPr>
      </w:pPr>
      <w:r w:rsidRPr="00A72E1A">
        <w:rPr>
          <w:b/>
        </w:rPr>
        <w:t>Порядок заполнения рекомендуемых форм</w:t>
      </w:r>
    </w:p>
    <w:p w:rsidR="00A72E1A" w:rsidRPr="00A72E1A" w:rsidRDefault="00A72E1A" w:rsidP="00A72E1A">
      <w:r w:rsidRPr="00A72E1A">
        <w:t>"Уведомление о постановке на учет (внесении изменений показателей объекта осуществления торговли, прекращении объекта обложения сбором) организации или индивидуального предпринимателя в качестве плательщика торгового сбора в налоговом органе по объекту осуществления вида предпринимательской деятельности, в отношении которого установлен торговый сбор", "Уведомление о снятии с учета организации или индивидуального предпринимателя в качестве плательщика торгового сбора в налоговом органе по объекту осуществления вида предпринимательской деятельности, в отношении которого установлен торговый сбор"</w:t>
      </w:r>
    </w:p>
    <w:p w:rsidR="00A72E1A" w:rsidRPr="00A72E1A" w:rsidRDefault="00A72E1A" w:rsidP="00A72E1A">
      <w:r w:rsidRPr="00A72E1A">
        <w:t>I. Общие требования к порядку заполнения рекомендуемых форм "Уведомление о постановке на учет (внесении изменений показателей объекта осуществления торговли, прекращении объекта обложения сбором) организации или индивидуального предпринимателя в качестве плательщика торгового сбора в налоговом органе по объекту осуществления вида предпринимательской деятельности, в отношении которого установлен торговый сбор" (далее - форма N ТС-1),  Уведомление о снятии с учета организации или индивидуального предпринимателя в качестве плательщика торгового сбора в налоговом органе по объекту осуществления вида предпринимательской деятельности, в отношении которого установлен торговый сбор" (далее - форма N ТС-2)</w:t>
      </w:r>
    </w:p>
    <w:p w:rsidR="00A72E1A" w:rsidRPr="00A72E1A" w:rsidRDefault="00A72E1A" w:rsidP="00A72E1A">
      <w:r w:rsidRPr="00A72E1A">
        <w:t>1. Формы N ТС-1, N ТС-2 заполняются рукописным способом чернилами черного либо синего цвета или с использованием соответствующего программного обеспечения в одном экземпляре.</w:t>
      </w:r>
    </w:p>
    <w:p w:rsidR="00A72E1A" w:rsidRPr="00A72E1A" w:rsidRDefault="00A72E1A" w:rsidP="00A72E1A">
      <w:r w:rsidRPr="00A72E1A">
        <w:t>Все разделы и поля форм N ТС-1, N ТС-2 подлежат обязательному заполнению, за исключением случаев, установленных настоящим Порядком.</w:t>
      </w:r>
    </w:p>
    <w:p w:rsidR="00A72E1A" w:rsidRPr="00A72E1A" w:rsidRDefault="00A72E1A" w:rsidP="00A72E1A">
      <w:r w:rsidRPr="00A72E1A">
        <w:t>Не допускается исправление ошибок с помощью корректирующего или иного аналогичного средства, двусторонняя печать документа на бумажном носителе, скрепление листов документов, приводящее к порче бумажного носителя.</w:t>
      </w:r>
    </w:p>
    <w:p w:rsidR="00A72E1A" w:rsidRPr="00A72E1A" w:rsidRDefault="00A72E1A" w:rsidP="00A72E1A">
      <w:r w:rsidRPr="00A72E1A">
        <w:t>Каждому показателю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A72E1A" w:rsidRPr="00A72E1A" w:rsidRDefault="00A72E1A" w:rsidP="00A72E1A">
      <w:r w:rsidRPr="00A72E1A">
        <w:t>Исключение составляют показатели, одним из значений которых является дата.</w:t>
      </w:r>
    </w:p>
    <w:p w:rsidR="00A72E1A" w:rsidRPr="00A72E1A" w:rsidRDefault="00A72E1A" w:rsidP="00A72E1A">
      <w:r w:rsidRPr="00A72E1A">
        <w:t>Для даты предусмотрены три поля: день, месяц и год, разделенные знаком "." (точка).</w:t>
      </w:r>
    </w:p>
    <w:p w:rsidR="00A72E1A" w:rsidRPr="00A72E1A" w:rsidRDefault="00A72E1A" w:rsidP="00A72E1A">
      <w:r w:rsidRPr="00A72E1A">
        <w:t>Пример заполнения даты: 01.07.2015.</w:t>
      </w:r>
    </w:p>
    <w:p w:rsidR="00A72E1A" w:rsidRPr="00A72E1A" w:rsidRDefault="00A72E1A" w:rsidP="00A72E1A">
      <w:r w:rsidRPr="00A72E1A">
        <w:t>Страницы формы N ТС-1 имеют сквозную нумерацию, начиная с первого листа. Показатель номера страницы формы N ТС-1 (поле "Стр."), имеющий три знакоместа, записывается в определенном для нумерации поле, слева направо, начиная с первого (левого) знакоместа.</w:t>
      </w:r>
    </w:p>
    <w:p w:rsidR="00A72E1A" w:rsidRPr="00A72E1A" w:rsidRDefault="00A72E1A" w:rsidP="00A72E1A">
      <w:r w:rsidRPr="00A72E1A">
        <w:t>Например, для первой страницы - "001"; для десятой страницы - "010".</w:t>
      </w:r>
    </w:p>
    <w:p w:rsidR="00A72E1A" w:rsidRPr="00A72E1A" w:rsidRDefault="00A72E1A" w:rsidP="00A72E1A">
      <w:r w:rsidRPr="00A72E1A">
        <w:t>2. Особенности рукописного способа заполнения форм N ТС-1, N ТС-2:</w:t>
      </w:r>
    </w:p>
    <w:p w:rsidR="00A72E1A" w:rsidRPr="00A72E1A" w:rsidRDefault="00A72E1A" w:rsidP="00A72E1A">
      <w:r w:rsidRPr="00A72E1A">
        <w:lastRenderedPageBreak/>
        <w:t>1) заполнение полей значениями текстовых, числовых, кодовых показателей осуществляется слева направо, начиная с первого (левого) знакоместа;</w:t>
      </w:r>
    </w:p>
    <w:p w:rsidR="00A72E1A" w:rsidRPr="00A72E1A" w:rsidRDefault="00A72E1A" w:rsidP="00A72E1A">
      <w:r w:rsidRPr="00A72E1A">
        <w:t>2) заполнение текстовых полей осуществляется заглавными печатными буквами;</w:t>
      </w:r>
    </w:p>
    <w:p w:rsidR="00A72E1A" w:rsidRPr="00A72E1A" w:rsidRDefault="00A72E1A" w:rsidP="00A72E1A">
      <w:r w:rsidRPr="00A72E1A">
        <w:t>3) в случае отсутствия данных для заполнения показателя или неполного заполнения знакомест ставится прочерк. При этом прочерк представляет собой прямую линию, проведенную посередине незаполненных знакомест.</w:t>
      </w:r>
    </w:p>
    <w:p w:rsidR="00A72E1A" w:rsidRPr="00A72E1A" w:rsidRDefault="00A72E1A" w:rsidP="00A72E1A">
      <w:r w:rsidRPr="00A72E1A">
        <w:t xml:space="preserve">3. При распечатке на принтере форм N ТС-1, N ТС-2, заполненных с использованием соответствующего программного обеспечения, допускается отсутствие обрамления знакомест и прочерков для незаполненных знакомест, расположение и размеры зон значений показателей не должны изменяться. Печать знаков должна выполняться шрифтом </w:t>
      </w:r>
      <w:proofErr w:type="spellStart"/>
      <w:r w:rsidRPr="00A72E1A">
        <w:t>Courier</w:t>
      </w:r>
      <w:proofErr w:type="spellEnd"/>
      <w:r w:rsidRPr="00A72E1A">
        <w:t xml:space="preserve"> </w:t>
      </w:r>
      <w:proofErr w:type="spellStart"/>
      <w:r w:rsidRPr="00A72E1A">
        <w:t>New</w:t>
      </w:r>
      <w:proofErr w:type="spellEnd"/>
      <w:r w:rsidRPr="00A72E1A">
        <w:t xml:space="preserve"> высотой 16 - 18 пунктов.</w:t>
      </w:r>
    </w:p>
    <w:p w:rsidR="00A72E1A" w:rsidRPr="00A72E1A" w:rsidRDefault="00A72E1A" w:rsidP="00A72E1A">
      <w:r w:rsidRPr="00A72E1A">
        <w:t>II. Порядок заполнения страницы 001 форм N ТС-1, N ТС-2</w:t>
      </w:r>
    </w:p>
    <w:p w:rsidR="00A72E1A" w:rsidRPr="00A72E1A" w:rsidRDefault="00A72E1A" w:rsidP="00A72E1A">
      <w:r w:rsidRPr="00A72E1A">
        <w:t>4. В полях "ИНН" и "КПП" в верхней части каждой страницы форм N ТС-1, N ТС-2 указываются:</w:t>
      </w:r>
    </w:p>
    <w:p w:rsidR="00A72E1A" w:rsidRPr="00A72E1A" w:rsidRDefault="00A72E1A" w:rsidP="00A72E1A">
      <w:r w:rsidRPr="00A72E1A">
        <w:t>российской организацией - идентификационный номер налогоплательщика (далее - ИНН) и код причины постановки на учет (далее - КПП), присвоенные ей при постановке на учет в налоговом органе по месту нахождения;</w:t>
      </w:r>
    </w:p>
    <w:p w:rsidR="00A72E1A" w:rsidRPr="00A72E1A" w:rsidRDefault="00A72E1A" w:rsidP="00A72E1A">
      <w:r w:rsidRPr="00A72E1A">
        <w:t>иностранной организацией - ИНН и КПП, присвоенные иностранной организации по месту осуществления деятельности на территории муниципального района (городского округа, города федерального значения Москвы, Санкт-Петербурга или Севастополя) через обособленное подразделение иностранной организации;</w:t>
      </w:r>
    </w:p>
    <w:p w:rsidR="00A72E1A" w:rsidRPr="00A72E1A" w:rsidRDefault="00A72E1A" w:rsidP="00A72E1A">
      <w:r w:rsidRPr="00A72E1A">
        <w:t>индивидуальным предпринимателем - ИНН, присвоенный ему в налоговом органе по месту жительства.</w:t>
      </w:r>
    </w:p>
    <w:p w:rsidR="00A72E1A" w:rsidRPr="00A72E1A" w:rsidRDefault="00A72E1A" w:rsidP="00A72E1A">
      <w:r w:rsidRPr="00A72E1A">
        <w:t>При заполнении поля ИНН, под который отводится двенадцать знакомест, российской или иностранной организацией свободные знакоместа справа от значения ИНН не подлежат заполнению дополнительными символами (заполняются прочерками).</w:t>
      </w:r>
    </w:p>
    <w:p w:rsidR="00A72E1A" w:rsidRPr="00A72E1A" w:rsidRDefault="00A72E1A" w:rsidP="00A72E1A">
      <w:r w:rsidRPr="00A72E1A">
        <w:t>5. В поле "Представляется в налоговый орган (код)" форм N ТС-1, N ТС-2 указывается код налогового органа, в который представляется Уведомление.</w:t>
      </w:r>
    </w:p>
    <w:p w:rsidR="00A72E1A" w:rsidRPr="00A72E1A" w:rsidRDefault="00A72E1A" w:rsidP="00A72E1A">
      <w:r w:rsidRPr="00A72E1A">
        <w:t>6. При указании вида формы N ТС-1 в поле, состоящем из одного знакоместа, проставляется соответствующая цифра:</w:t>
      </w:r>
    </w:p>
    <w:p w:rsidR="00A72E1A" w:rsidRPr="00A72E1A" w:rsidRDefault="00A72E1A" w:rsidP="00A72E1A">
      <w:r w:rsidRPr="00A72E1A">
        <w:t>"1" - возникновение объекта обложения сбора;</w:t>
      </w:r>
    </w:p>
    <w:p w:rsidR="00A72E1A" w:rsidRPr="00A72E1A" w:rsidRDefault="00A72E1A" w:rsidP="00A72E1A">
      <w:r w:rsidRPr="00A72E1A">
        <w:t>"2" - изменение показателей объекта осуществления торговли;</w:t>
      </w:r>
    </w:p>
    <w:p w:rsidR="00A72E1A" w:rsidRPr="00A72E1A" w:rsidRDefault="00A72E1A" w:rsidP="00A72E1A">
      <w:r w:rsidRPr="00A72E1A">
        <w:t>"3" - прекращение объекта обложения сбором.</w:t>
      </w:r>
    </w:p>
    <w:p w:rsidR="00A72E1A" w:rsidRPr="00A72E1A" w:rsidRDefault="00A72E1A" w:rsidP="00A72E1A">
      <w:r w:rsidRPr="00A72E1A">
        <w:t>Признак "2" проставляется в случае изменения показателей объекта осуществления торговли или обнаружении ошибок, приводящих к неверному исчислению суммы сбора.</w:t>
      </w:r>
    </w:p>
    <w:p w:rsidR="00A72E1A" w:rsidRPr="00A72E1A" w:rsidRDefault="00A72E1A" w:rsidP="00A72E1A">
      <w:r w:rsidRPr="00A72E1A">
        <w:t>При изменении показателей объекта осуществления торговли (признак "2") либо количества объектов обложения торговым сбором (признак "3") в Уведомлении указываются только те объекты обложения сбором, в отношении которых произошло изменение (прекращение).</w:t>
      </w:r>
    </w:p>
    <w:p w:rsidR="00A72E1A" w:rsidRPr="00A72E1A" w:rsidRDefault="00A72E1A" w:rsidP="00A72E1A">
      <w:r w:rsidRPr="00A72E1A">
        <w:t>В случае прекращения осуществления всех видов торговой деятельности с использованием объектов осуществления торговли, в отношении которых установлен торговый сбор, подается форма N ТС-2.</w:t>
      </w:r>
    </w:p>
    <w:p w:rsidR="00A72E1A" w:rsidRPr="00A72E1A" w:rsidRDefault="00A72E1A" w:rsidP="00A72E1A">
      <w:r w:rsidRPr="00A72E1A">
        <w:lastRenderedPageBreak/>
        <w:t>7. В поле "Дата прекращения осуществления предпринимательской деятельности, в отношении которой установлен торговый сбор" формы N ТС-2 указывается дата прекращения осуществления плательщиком торгового сбора всех видов деятельности, в отношении которых установлен торговый сбор.</w:t>
      </w:r>
    </w:p>
    <w:p w:rsidR="00A72E1A" w:rsidRPr="00A72E1A" w:rsidRDefault="00A72E1A" w:rsidP="00A72E1A">
      <w:r w:rsidRPr="00A72E1A">
        <w:t>8. В поле "Организация/индивидуальный предприниматель" форм N ТС-1, N ТС-2 при заполнении наименования организации указывается полное наименование организации, соответствующее наименованию, указанному в ее учредительных документах.</w:t>
      </w:r>
    </w:p>
    <w:p w:rsidR="00A72E1A" w:rsidRPr="00A72E1A" w:rsidRDefault="00A72E1A" w:rsidP="00A72E1A">
      <w:r w:rsidRPr="00A72E1A">
        <w:t>Фамилия, имя и отчество (при наличии) индивидуального предпринимателя указываются полностью.</w:t>
      </w:r>
    </w:p>
    <w:p w:rsidR="00A72E1A" w:rsidRPr="00A72E1A" w:rsidRDefault="00A72E1A" w:rsidP="00A72E1A">
      <w:r w:rsidRPr="00A72E1A">
        <w:t>9. В поле "ОГРН" форм N ТС-1, N ТС-2 указывается основной государственный регистрационный номер организации (ОГРН).</w:t>
      </w:r>
    </w:p>
    <w:p w:rsidR="00A72E1A" w:rsidRPr="00A72E1A" w:rsidRDefault="00A72E1A" w:rsidP="00A72E1A">
      <w:r w:rsidRPr="00A72E1A">
        <w:t>10. В поле "ОГРНИП" форм N ТС-1, N ТС-2 указывается основной государственный номер индивидуального предпринимателя (ОГРНИП).</w:t>
      </w:r>
    </w:p>
    <w:p w:rsidR="00A72E1A" w:rsidRPr="00A72E1A" w:rsidRDefault="00A72E1A" w:rsidP="00A72E1A">
      <w:r w:rsidRPr="00A72E1A">
        <w:t>11. В поле, состоящем из трех знакомест, указывается количество страниц подаваемой формы N ТС-1. В поле "с приложением подтверждающих документов или их копий на" форм N ТС-1, N ТС-2 указывается количество листов документа (копии документа), подтверждающего полномочия представителя организации.</w:t>
      </w:r>
    </w:p>
    <w:p w:rsidR="00A72E1A" w:rsidRPr="00A72E1A" w:rsidRDefault="00A72E1A" w:rsidP="00A72E1A">
      <w:r w:rsidRPr="00A72E1A">
        <w:t>12. В разделе "Достоверность и полноту сведений, указанных в настоящем сообщении, подтверждаю" форм N ТС-1, N ТС-2:</w:t>
      </w:r>
    </w:p>
    <w:p w:rsidR="00A72E1A" w:rsidRPr="00A72E1A" w:rsidRDefault="00A72E1A" w:rsidP="00A72E1A">
      <w:r w:rsidRPr="00A72E1A">
        <w:t>1) при указании лица, подтверждающего достоверность и полноту сведений, указанных в сообщении, в поле, состоящем из одного знакоместа, проставляется соответствующая цифра:</w:t>
      </w:r>
    </w:p>
    <w:p w:rsidR="00A72E1A" w:rsidRPr="00A72E1A" w:rsidRDefault="00A72E1A" w:rsidP="00A72E1A">
      <w:r w:rsidRPr="00A72E1A">
        <w:t>"1" - индивидуальный предприниматель;</w:t>
      </w:r>
    </w:p>
    <w:p w:rsidR="00A72E1A" w:rsidRPr="00A72E1A" w:rsidRDefault="00A72E1A" w:rsidP="00A72E1A">
      <w:r w:rsidRPr="00A72E1A">
        <w:t>"2" - представитель индивидуального предпринимателя;</w:t>
      </w:r>
    </w:p>
    <w:p w:rsidR="00A72E1A" w:rsidRPr="00A72E1A" w:rsidRDefault="00A72E1A" w:rsidP="00A72E1A">
      <w:r w:rsidRPr="00A72E1A">
        <w:t>"3" - руководитель организации;</w:t>
      </w:r>
    </w:p>
    <w:p w:rsidR="00A72E1A" w:rsidRPr="00A72E1A" w:rsidRDefault="00A72E1A" w:rsidP="00A72E1A">
      <w:r w:rsidRPr="00A72E1A">
        <w:t>"4" - представитель организации;</w:t>
      </w:r>
    </w:p>
    <w:p w:rsidR="00A72E1A" w:rsidRPr="00A72E1A" w:rsidRDefault="00A72E1A" w:rsidP="00A72E1A">
      <w:r w:rsidRPr="00A72E1A">
        <w:t>2) в поле "фамилия, имя, отчество руководителя организации либо представителя полностью" указываются построчно фамилия, имя и отчество (при наличии) (полностью) руководителя организации либо представителя, подтверждающего достоверность и полноту сведений, указанных в формах N ТС-1, N ТС-2;</w:t>
      </w:r>
    </w:p>
    <w:p w:rsidR="00A72E1A" w:rsidRPr="00A72E1A" w:rsidRDefault="00A72E1A" w:rsidP="00A72E1A">
      <w:r w:rsidRPr="00A72E1A">
        <w:t>3) в поле "ИНН" указывается ИНН физического лица, указанного в подпункте 2 настоящего пункта, при наличии у него документа, подтверждающего постановку на учет в налоговом органе (Свидетельства о постановке на учет в налоговом органе, отметки в паспорте гражданина Российской Федерации), и использующего ИНН наряду с персональными данными;</w:t>
      </w:r>
    </w:p>
    <w:p w:rsidR="00A72E1A" w:rsidRPr="00A72E1A" w:rsidRDefault="00A72E1A" w:rsidP="00A72E1A">
      <w:r w:rsidRPr="00A72E1A">
        <w:t>4) в поле "Номер контактного телефона" указывается номер контактного телефона, по которому можно связаться с лицом, подтверждающим достоверность и полноту сведений в формах N ТС-1, N ТС-2 (с указанием телефонных кодов, требующихся для обеспечения телефонной связи). Номер телефона указывается без пробелов и прочерков;</w:t>
      </w:r>
    </w:p>
    <w:p w:rsidR="00A72E1A" w:rsidRPr="00A72E1A" w:rsidRDefault="00A72E1A" w:rsidP="00A72E1A">
      <w:r w:rsidRPr="00A72E1A">
        <w:t>5) в поле "E-</w:t>
      </w:r>
      <w:proofErr w:type="spellStart"/>
      <w:r w:rsidRPr="00A72E1A">
        <w:t>mail</w:t>
      </w:r>
      <w:proofErr w:type="spellEnd"/>
      <w:r w:rsidRPr="00A72E1A">
        <w:t>" указывается адрес электронной почты для осуществления взаимодействия налоговых органов с лицом, подтверждающим достоверность и полноту сведений, указанных в формах N ТС-1, N ТС-2, в электронном виде;</w:t>
      </w:r>
    </w:p>
    <w:p w:rsidR="00A72E1A" w:rsidRPr="00A72E1A" w:rsidRDefault="00A72E1A" w:rsidP="00A72E1A">
      <w:r w:rsidRPr="00A72E1A">
        <w:lastRenderedPageBreak/>
        <w:t>6) в месте, отведенном для подписи, проставляется подпись лица, подтверждающего достоверность и полноту сведений, указанных в формах N ТС-1, N ТС-2;</w:t>
      </w:r>
    </w:p>
    <w:p w:rsidR="00A72E1A" w:rsidRPr="00A72E1A" w:rsidRDefault="00A72E1A" w:rsidP="00A72E1A">
      <w:r w:rsidRPr="00A72E1A">
        <w:t>7) в поле "Дата" указывается дата подписания форм N ТС-1, N ТС-2;</w:t>
      </w:r>
    </w:p>
    <w:p w:rsidR="00A72E1A" w:rsidRPr="00A72E1A" w:rsidRDefault="00A72E1A" w:rsidP="00A72E1A">
      <w:r w:rsidRPr="00A72E1A">
        <w:t>8) в поле "Наименование документа, подтверждающего полномочия представителя" указывается наименование документа, подтверждающего полномочия представителя.</w:t>
      </w:r>
    </w:p>
    <w:p w:rsidR="00A72E1A" w:rsidRPr="00A72E1A" w:rsidRDefault="00A72E1A" w:rsidP="00A72E1A">
      <w:r w:rsidRPr="00A72E1A">
        <w:t>13. Раздел "Заполняется работником налогового органа" форм N ТС-1, N ТС-2 содержит сведения о коде способа представления форм N ТС-1, N ТС-2 (согласно приложению N 1 к настоящему Порядку), количестве страниц указанных форм, количестве листов копии документа, приложенного к формам N ТС-1, N ТС-2, дате его представления (получения), номере регистрации форм N ТС-1, N ТС-2, фамилии и инициалах имени и отчества (при наличии) работника налогового органа, принявшего формы N ТС-1 или N ТС-2, его подпись.</w:t>
      </w:r>
    </w:p>
    <w:p w:rsidR="00A72E1A" w:rsidRPr="00A72E1A" w:rsidRDefault="00A72E1A" w:rsidP="00A72E1A"/>
    <w:p w:rsidR="00A72E1A" w:rsidRPr="00A72E1A" w:rsidRDefault="00A72E1A" w:rsidP="00A72E1A">
      <w:r w:rsidRPr="00A72E1A">
        <w:t>III. Порядок заполнения страницы "Информация об объекте</w:t>
      </w:r>
    </w:p>
    <w:p w:rsidR="00A72E1A" w:rsidRPr="00A72E1A" w:rsidRDefault="00A72E1A" w:rsidP="00A72E1A">
      <w:r w:rsidRPr="00A72E1A">
        <w:t>обложения торговым сбором" формы N ТС-1</w:t>
      </w:r>
    </w:p>
    <w:p w:rsidR="00A72E1A" w:rsidRPr="00A72E1A" w:rsidRDefault="00A72E1A" w:rsidP="00A72E1A">
      <w:r w:rsidRPr="00A72E1A">
        <w:t>14. В случае, если в форме N ТС-1 одновременно указывается о возникновении (изменении, прекращении) нескольких объектов обложения торговым сбором, по каждому из них заполняется отдельная страница, содержащая сведения об объекте обложения торговым сбором.</w:t>
      </w:r>
    </w:p>
    <w:p w:rsidR="00A72E1A" w:rsidRPr="00A72E1A" w:rsidRDefault="00A72E1A" w:rsidP="00A72E1A">
      <w:r w:rsidRPr="00A72E1A">
        <w:t>15. В поле 1.1 "Дата возникновения (прекращения) объекта обложения сбором, изменения показателей объекта обложения сбором" формы N ТС-1 указывается дата возникновения (прекращения) объекта обложения сбором, изменения показателей объекта обложения сбором.</w:t>
      </w:r>
    </w:p>
    <w:p w:rsidR="00A72E1A" w:rsidRPr="00A72E1A" w:rsidRDefault="00A72E1A" w:rsidP="00A72E1A">
      <w:r w:rsidRPr="00A72E1A">
        <w:t>16. В поле 1.2 "Код вида торговой деятельности" формы N ТС-1, состоящем из двух знакомест, проставляется соответствующий код согласно приложению N 2 к настоящему Порядку.</w:t>
      </w:r>
    </w:p>
    <w:p w:rsidR="00A72E1A" w:rsidRPr="00A72E1A" w:rsidRDefault="00A72E1A" w:rsidP="00A72E1A">
      <w:r w:rsidRPr="00A72E1A">
        <w:t>17. В поле 2.1 "Код по ОКТМО" формы N ТС-1 указывается код муниципального образования, на территории которого осуществляется торговая деятельность. Коды ОКТМО содержатся в "Общероссийском классификаторе территорий муниципальных образований" ОК 033-2013 (ОКТМО). При заполнении показателя "Код по ОКТМО", под который отводится одиннадцать знакомест, свободные знакоместа справа от значения кода в случае, если код ОКТМО имеет восемь знаков, не подлежат заполнению дополнительными символами (заполняются прочерками).</w:t>
      </w:r>
    </w:p>
    <w:p w:rsidR="00A72E1A" w:rsidRPr="00A72E1A" w:rsidRDefault="00A72E1A" w:rsidP="00A72E1A">
      <w:r w:rsidRPr="00A72E1A">
        <w:t>18. В поле 2.2 "Код объекта осуществления торговли" формы N ТС-1, состоящем из двух знакомест, указывается соответствующий код согласно приложению N 3 к настоящему Порядку.</w:t>
      </w:r>
    </w:p>
    <w:p w:rsidR="00A72E1A" w:rsidRPr="00A72E1A" w:rsidRDefault="00A72E1A" w:rsidP="00A72E1A">
      <w:r w:rsidRPr="00A72E1A">
        <w:t>19. В поле 2.3 "Наименование объекта осуществления торговли" формы N ТС-1 указывается название объекта осуществления торговли, в котором осуществляется предпринимательская деятельность. В случае отсутствия наименования объекта осуществления торговли данное поле не заполняется.</w:t>
      </w:r>
    </w:p>
    <w:p w:rsidR="00A72E1A" w:rsidRPr="00A72E1A" w:rsidRDefault="00A72E1A" w:rsidP="00A72E1A">
      <w:r w:rsidRPr="00A72E1A">
        <w:t>20. При заполнении поля 2.4 "Адрес объекта осуществления торговли" формы N ТС-1 указываются: почтовый индекс, код региона, район, город, населенный пункт, улица (проспект, переулок и так далее), номер дома (владения), номер корпуса (строения), номер офиса. Цифровой код региона указывается в соответствии со справочником "Субъекты Российской Федерации" согласно приложению N 4 к настоящему Порядку.</w:t>
      </w:r>
    </w:p>
    <w:p w:rsidR="00A72E1A" w:rsidRPr="00A72E1A" w:rsidRDefault="00A72E1A" w:rsidP="00A72E1A">
      <w:r w:rsidRPr="00A72E1A">
        <w:t>21. В поле 2.5 "Основание для пользования объектом осуществления торговли" формы N ТС-1, состоящем из одного знакоместа, проставляется соответствующая цифра:</w:t>
      </w:r>
    </w:p>
    <w:p w:rsidR="00A72E1A" w:rsidRPr="00A72E1A" w:rsidRDefault="00A72E1A" w:rsidP="00A72E1A">
      <w:r w:rsidRPr="00A72E1A">
        <w:lastRenderedPageBreak/>
        <w:t>"1" - собственность;</w:t>
      </w:r>
    </w:p>
    <w:p w:rsidR="00A72E1A" w:rsidRPr="00A72E1A" w:rsidRDefault="00A72E1A" w:rsidP="00A72E1A">
      <w:r w:rsidRPr="00A72E1A">
        <w:t>"2" - аренда;</w:t>
      </w:r>
    </w:p>
    <w:p w:rsidR="00A72E1A" w:rsidRPr="00A72E1A" w:rsidRDefault="00A72E1A" w:rsidP="00A72E1A">
      <w:r w:rsidRPr="00A72E1A">
        <w:t>"3" - иное основание.</w:t>
      </w:r>
    </w:p>
    <w:p w:rsidR="00A72E1A" w:rsidRPr="00A72E1A" w:rsidRDefault="00A72E1A" w:rsidP="00A72E1A">
      <w:r w:rsidRPr="00A72E1A">
        <w:t>22. В поле 2.6 "Номер разрешения на размещение нестационарного объекта торговли" формы N ТС-1 указывается номер разрешения на размещение нестационарного объекта торговли. При отсутствии номера разрешения на размещение нестационарного объекта торговли во всех знакоместах данного поля проставляются нули.</w:t>
      </w:r>
    </w:p>
    <w:p w:rsidR="00A72E1A" w:rsidRPr="00A72E1A" w:rsidRDefault="00A72E1A" w:rsidP="00A72E1A">
      <w:r w:rsidRPr="00A72E1A">
        <w:t>23. В поле 2.7 "Кадастровый номер здания" формы N ТС-1 указывается кадастровый номер здания (строения, сооружения) в случае осуществления торговой деятельности по кодам "01", "03", указанным в приложении N 2 настоящего Порядка. Данное поле не заполняется при осуществлении торговой деятельности с использованием объекта осуществления торговли, имеющим кадастровый номер помещения.</w:t>
      </w:r>
    </w:p>
    <w:p w:rsidR="00A72E1A" w:rsidRPr="00A72E1A" w:rsidRDefault="00A72E1A" w:rsidP="00A72E1A">
      <w:r w:rsidRPr="00A72E1A">
        <w:t>24. В поле 2.8 "Кадастровый номер помещения" формы N ТС-1 указывается кадастровый номер помещения (при его наличии) в случае осуществления торговой деятельности по кодам "01", "03", указанным в приложении N 2 настоящего Порядка.</w:t>
      </w:r>
    </w:p>
    <w:p w:rsidR="00A72E1A" w:rsidRPr="00A72E1A" w:rsidRDefault="00A72E1A" w:rsidP="00A72E1A">
      <w:r w:rsidRPr="00A72E1A">
        <w:t>25. В поле 2.9 "Кадастровый номер земельного участка (указывается в случае осуществления деятельности по организации розничных рынков)" формы N ТС-1 указывается кадастровый номер земельного участка, на котором осуществляется предпринимательская деятельность, связанная с деятельностью по организации розничных рынков.</w:t>
      </w:r>
    </w:p>
    <w:p w:rsidR="00A72E1A" w:rsidRPr="00A72E1A" w:rsidRDefault="00A72E1A" w:rsidP="00A72E1A">
      <w:r w:rsidRPr="00A72E1A">
        <w:t>26. В поле 2.10 "Площадь торгового зала (розничного рынка) объекта осуществления торговли (кв. м)" формы N ТС-1 указывается площадь объекта осуществления торговли или площадь розничного рынка, в отношении которой применяется ставка сбора.</w:t>
      </w:r>
    </w:p>
    <w:p w:rsidR="00A72E1A" w:rsidRPr="00A72E1A" w:rsidRDefault="00A72E1A" w:rsidP="00A72E1A">
      <w:r w:rsidRPr="00A72E1A">
        <w:t>27. В поле 3.1 "Ставка сбора на объект, осуществления торговли (в рублях)" формы N ТС-1 указывается ставка торгового сбора, установленная нормативными правовыми актами муниципальных образований (законами городов федерального значения Москвы, Санкт-Петербурга и Севастополя) в рублях за квартал в расчете на объект осуществления торговли.</w:t>
      </w:r>
    </w:p>
    <w:p w:rsidR="00A72E1A" w:rsidRPr="00A72E1A" w:rsidRDefault="00A72E1A" w:rsidP="00A72E1A">
      <w:r w:rsidRPr="00A72E1A">
        <w:t>28. В поле 3.2 "Ставка сбора, установленная в кв. м (в рублях)" формы N ТС-1 указывается ставка торгового сбора, установленная нормативными правовыми актами муниципальных образований (законами городов федерального значения Москвы, Санкт-Петербурга и Севастополя) в рублях за квартал в расчете на площадь объекта осуществления торговли.</w:t>
      </w:r>
    </w:p>
    <w:p w:rsidR="00A72E1A" w:rsidRPr="00A72E1A" w:rsidRDefault="00A72E1A" w:rsidP="00A72E1A">
      <w:r w:rsidRPr="00A72E1A">
        <w:t xml:space="preserve">В случае если нормативными правовыми актами муниципальных образований (законами городов федерального значения Москвы, Санкт-Петербурга и Севастополя) установлены дифференцированные ставки сбора, то указанная ставка торгового сбора указывается </w:t>
      </w:r>
      <w:proofErr w:type="spellStart"/>
      <w:r w:rsidRPr="00A72E1A">
        <w:t>расчетно</w:t>
      </w:r>
      <w:proofErr w:type="spellEnd"/>
      <w:r w:rsidRPr="00A72E1A">
        <w:t xml:space="preserve"> путем вычисления средней ставки торгового сбора.</w:t>
      </w:r>
    </w:p>
    <w:p w:rsidR="00A72E1A" w:rsidRPr="00A72E1A" w:rsidRDefault="00A72E1A" w:rsidP="00A72E1A">
      <w:r w:rsidRPr="00A72E1A">
        <w:t>Например, нормативным правовым актом муниципального образования установлены дифференцированные ставки за 1 квадратный метр площади торгового зала в размере 1200 рублей за каждый квадратный метр площади торгового зала, не превышающей 50 квадратных метров, и 50 рублей за каждый полный (неполный) квадратный метр площади торгового зала свыше 50 квадратных метров. Торговая деятельность осуществляется через магазин с площадью торгового зала 120 квадратных метров. Расчет ставки за 1 квадратный метр производится следующим образом: ((50 квадратных метров * 1200 рублей) + ((120 квадратных метров - 50 квадратных метров) * 50 рублей)) / 120 квадратных метров = 529,17 рублей.</w:t>
      </w:r>
    </w:p>
    <w:p w:rsidR="00A72E1A" w:rsidRPr="00A72E1A" w:rsidRDefault="00A72E1A" w:rsidP="00A72E1A">
      <w:r w:rsidRPr="00A72E1A">
        <w:lastRenderedPageBreak/>
        <w:t>29. В поле 3.3 "Исчисленная сумма сбора за квартал (в рублях)" формы N ТС-1 указывается сумма торгового сбора для каждого объекта обложения торговым сбором как произведение ставки торгового сбора в отношении соответствующего вида предпринимательской деятельности и фактического значения физической характеристики соответствующего объекта осуществления торговли.</w:t>
      </w:r>
    </w:p>
    <w:p w:rsidR="00A72E1A" w:rsidRPr="00A72E1A" w:rsidRDefault="00A72E1A" w:rsidP="00A72E1A">
      <w:r w:rsidRPr="00A72E1A">
        <w:t>В случае если нормативными правовыми актами муниципальных образований (законами городов федерального значения Москвы, Санкт-Петербурга и Севастополя) установлены дифференцированные ставки торгового сбора, то сумма торгового сбора исчисляется с учетом особенностей принятого нормативно правового акта.</w:t>
      </w:r>
    </w:p>
    <w:p w:rsidR="00A72E1A" w:rsidRPr="00A72E1A" w:rsidRDefault="00A72E1A" w:rsidP="00A72E1A">
      <w:r w:rsidRPr="00A72E1A">
        <w:t>30. В поле 3.4 "Сумма льготы, предоставляемая на объект осуществления торговли (в рублях)" формы N ТС-1 указывается сумма льготы, установленная нормативными правовыми актами представительных органов муниципальных образований (законами городов федерального значения Москвы, Санкт-Петербурга или Севастополя). Показатель поля 3.4 не может превышать значение поля 3.3 "Исчисленная сумма сбора за квартал (в рублях)".</w:t>
      </w:r>
    </w:p>
    <w:p w:rsidR="00A72E1A" w:rsidRPr="00A72E1A" w:rsidRDefault="00A72E1A" w:rsidP="00A72E1A">
      <w:r w:rsidRPr="00A72E1A">
        <w:t>31. В поле 3.5 "Код налоговой льготы" формы N ТС-1 последовательно указываются пункт и подпункт статьи нормативного правового акта представительного органа муниципального образования (закона городов федерального значения Москвы, Санкт-Петербурга или Севастополя), в соответствии с которым предоставляется соответствующая льгота (для каждой из указанных позиций отведено по четыре знакоместа, при этом заполнение данной части показателя осуществляется слева направо и если соответствующий реквизит имеет меньше четырех знаков, свободные знакоместа слева от значения заполняются нулями).</w:t>
      </w:r>
    </w:p>
    <w:p w:rsidR="00A72E1A" w:rsidRPr="00A72E1A" w:rsidRDefault="00A72E1A" w:rsidP="00A72E1A">
      <w:r w:rsidRPr="00A72E1A">
        <w:t>Например, если соответствующая льгота установлена подпунктом 1.1 пункта 2 статьи 3 нормативного правового акта, то по строке указывается:</w:t>
      </w:r>
    </w:p>
    <w:tbl>
      <w:tblPr>
        <w:tblW w:w="60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501"/>
        <w:gridCol w:w="501"/>
        <w:gridCol w:w="501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A72E1A" w:rsidRPr="00A72E1A" w:rsidTr="00A72E1A"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3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2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1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.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1</w:t>
            </w:r>
          </w:p>
        </w:tc>
      </w:tr>
    </w:tbl>
    <w:p w:rsidR="00A72E1A" w:rsidRPr="00A72E1A" w:rsidRDefault="00A72E1A" w:rsidP="00A72E1A">
      <w:r w:rsidRPr="00A72E1A">
        <w:br/>
        <w:t>32. В поле 3.6 "Сумма сбора за квартал (в рублях) (стр. 3.3 - стр. 3.4)" формы N ТС-1 указывается разница между исчисленной суммой торгового сбора за квартал и суммой льготы, предоставляемой на объект осуществления торговли.</w:t>
      </w:r>
    </w:p>
    <w:p w:rsidR="00A72E1A" w:rsidRPr="00A72E1A" w:rsidRDefault="00A72E1A" w:rsidP="00A72E1A">
      <w:r w:rsidRPr="00A72E1A">
        <w:t>33. Числовые значения показателя суммы торгового сбора указываются в полных рублях. Значения показателей менее 50 копеек отбрасываются, а 50 копеек и более округляются до полного рубля.</w:t>
      </w:r>
    </w:p>
    <w:p w:rsidR="00A72E1A" w:rsidRPr="00A72E1A" w:rsidRDefault="00A72E1A" w:rsidP="00A72E1A">
      <w:r w:rsidRPr="00A72E1A">
        <w:br/>
        <w:t>Приложение N 1</w:t>
      </w:r>
      <w:r>
        <w:t xml:space="preserve"> </w:t>
      </w:r>
      <w:r w:rsidRPr="00A72E1A">
        <w:t>к Порядку заполнения форм</w:t>
      </w:r>
    </w:p>
    <w:p w:rsidR="00A72E1A" w:rsidRPr="00A72E1A" w:rsidRDefault="00A72E1A" w:rsidP="00A72E1A">
      <w:r w:rsidRPr="00A72E1A">
        <w:t>Коды,</w:t>
      </w:r>
      <w:r>
        <w:t xml:space="preserve">  </w:t>
      </w:r>
      <w:r w:rsidRPr="00A72E1A">
        <w:t>определяющие способ представления уведомления</w:t>
      </w:r>
      <w:r>
        <w:t xml:space="preserve"> </w:t>
      </w:r>
      <w:r w:rsidRPr="00A72E1A">
        <w:t>о постановке на учет (внесении изменений показателей</w:t>
      </w:r>
      <w:r>
        <w:t xml:space="preserve">  </w:t>
      </w:r>
      <w:r w:rsidRPr="00A72E1A">
        <w:t>объекта осуществления торговли, прекращении объекта</w:t>
      </w:r>
      <w:r>
        <w:t xml:space="preserve"> </w:t>
      </w:r>
      <w:r w:rsidRPr="00A72E1A">
        <w:t>обложения сбором) организации или индивидуального</w:t>
      </w:r>
      <w:r>
        <w:t xml:space="preserve"> </w:t>
      </w:r>
      <w:r w:rsidRPr="00A72E1A">
        <w:t>предпринимателя в качестве плательщика торгового сбора</w:t>
      </w:r>
      <w:r>
        <w:t xml:space="preserve"> </w:t>
      </w:r>
      <w:r w:rsidRPr="00A72E1A">
        <w:t>в налоговом органе по объекту осуществления вида</w:t>
      </w:r>
      <w:r>
        <w:t xml:space="preserve">  </w:t>
      </w:r>
      <w:r w:rsidRPr="00A72E1A">
        <w:t>предпринимательской деятельности, в отношении которого</w:t>
      </w:r>
      <w:r>
        <w:t xml:space="preserve"> </w:t>
      </w:r>
      <w:r w:rsidRPr="00A72E1A">
        <w:t>установлен торговый сбор, уведомления о снятии с учета</w:t>
      </w:r>
      <w:r>
        <w:t xml:space="preserve"> </w:t>
      </w:r>
      <w:r w:rsidRPr="00A72E1A">
        <w:t>организации или индивидуального предпринимателя в качестве</w:t>
      </w:r>
      <w:r>
        <w:t xml:space="preserve"> </w:t>
      </w:r>
      <w:r w:rsidRPr="00A72E1A">
        <w:t>плательщика торгового сбора в налоговом органе по объекту</w:t>
      </w:r>
      <w:r>
        <w:t xml:space="preserve"> </w:t>
      </w:r>
      <w:r w:rsidRPr="00A72E1A">
        <w:t>осуществления вида предпринимательской деятельности,</w:t>
      </w:r>
      <w:r>
        <w:t xml:space="preserve"> </w:t>
      </w:r>
      <w:r w:rsidRPr="00A72E1A">
        <w:t>в отношении которого установлен торговый сбор</w:t>
      </w:r>
    </w:p>
    <w:tbl>
      <w:tblPr>
        <w:tblW w:w="970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8880"/>
      </w:tblGrid>
      <w:tr w:rsidR="00A72E1A" w:rsidRPr="00A72E1A" w:rsidTr="00A72E1A"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Код</w:t>
            </w:r>
          </w:p>
        </w:tc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Наименование</w:t>
            </w:r>
          </w:p>
        </w:tc>
      </w:tr>
      <w:tr w:rsidR="00A72E1A" w:rsidRPr="00A72E1A" w:rsidTr="00A72E1A"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01</w:t>
            </w:r>
          </w:p>
        </w:tc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на бумажном носителе (по почте)</w:t>
            </w:r>
          </w:p>
        </w:tc>
      </w:tr>
      <w:tr w:rsidR="00A72E1A" w:rsidRPr="00A72E1A" w:rsidTr="00A72E1A"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lastRenderedPageBreak/>
              <w:t>02</w:t>
            </w:r>
          </w:p>
        </w:tc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на бумажном носителе (лично)</w:t>
            </w:r>
          </w:p>
        </w:tc>
      </w:tr>
      <w:tr w:rsidR="00A72E1A" w:rsidRPr="00A72E1A" w:rsidTr="00A72E1A"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03</w:t>
            </w:r>
          </w:p>
        </w:tc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на бумажном носителе с дублированием на съемном носителе (лично)</w:t>
            </w:r>
          </w:p>
        </w:tc>
      </w:tr>
      <w:tr w:rsidR="00A72E1A" w:rsidRPr="00A72E1A" w:rsidTr="00A72E1A"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04</w:t>
            </w:r>
          </w:p>
        </w:tc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по телекоммуникационным каналам связи</w:t>
            </w:r>
          </w:p>
        </w:tc>
      </w:tr>
      <w:tr w:rsidR="00A72E1A" w:rsidRPr="00A72E1A" w:rsidTr="00A72E1A"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05</w:t>
            </w:r>
          </w:p>
        </w:tc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другое</w:t>
            </w:r>
          </w:p>
        </w:tc>
      </w:tr>
      <w:tr w:rsidR="00A72E1A" w:rsidRPr="00A72E1A" w:rsidTr="00A72E1A"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08</w:t>
            </w:r>
          </w:p>
        </w:tc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на бумажном носителе с дублированием на съемном носителе (по почте)</w:t>
            </w:r>
          </w:p>
        </w:tc>
      </w:tr>
      <w:tr w:rsidR="00A72E1A" w:rsidRPr="00A72E1A" w:rsidTr="00A72E1A"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09</w:t>
            </w:r>
          </w:p>
        </w:tc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на бумажном носителе с использованием штрих-кода (лично)</w:t>
            </w:r>
          </w:p>
        </w:tc>
      </w:tr>
      <w:tr w:rsidR="00A72E1A" w:rsidRPr="00A72E1A" w:rsidTr="00A72E1A"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10</w:t>
            </w:r>
          </w:p>
        </w:tc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на бумажном носителе с использованием штрих-кода (по почте)</w:t>
            </w:r>
          </w:p>
        </w:tc>
      </w:tr>
    </w:tbl>
    <w:p w:rsidR="00A72E1A" w:rsidRPr="00A72E1A" w:rsidRDefault="00A72E1A" w:rsidP="00A72E1A">
      <w:r w:rsidRPr="00A72E1A">
        <w:br/>
      </w:r>
    </w:p>
    <w:p w:rsidR="00A72E1A" w:rsidRPr="00A72E1A" w:rsidRDefault="00A72E1A" w:rsidP="00A72E1A">
      <w:r w:rsidRPr="00A72E1A">
        <w:t>Приложение N 2</w:t>
      </w:r>
      <w:r>
        <w:t xml:space="preserve"> </w:t>
      </w:r>
      <w:r w:rsidRPr="00A72E1A">
        <w:t>к Порядку заполнения форм</w:t>
      </w:r>
    </w:p>
    <w:p w:rsidR="00A72E1A" w:rsidRPr="00A72E1A" w:rsidRDefault="00A72E1A" w:rsidP="00A72E1A">
      <w:r w:rsidRPr="00A72E1A">
        <w:t>КОДЫ ВИДА ТОРГОВОЙ ДЕЯТЕЛЬНОСТИ</w:t>
      </w:r>
    </w:p>
    <w:tbl>
      <w:tblPr>
        <w:tblW w:w="970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7840"/>
      </w:tblGrid>
      <w:tr w:rsidR="00A72E1A" w:rsidRPr="00A72E1A" w:rsidTr="00A72E1A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Код вида торговой деятельности</w:t>
            </w:r>
          </w:p>
        </w:tc>
        <w:tc>
          <w:tcPr>
            <w:tcW w:w="7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Виды торговой деятельности</w:t>
            </w:r>
          </w:p>
        </w:tc>
      </w:tr>
      <w:tr w:rsidR="00A72E1A" w:rsidRPr="00A72E1A" w:rsidTr="00A72E1A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01</w:t>
            </w:r>
          </w:p>
        </w:tc>
        <w:tc>
          <w:tcPr>
            <w:tcW w:w="7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72E1A" w:rsidRPr="00A72E1A" w:rsidRDefault="00A72E1A" w:rsidP="00A72E1A">
            <w:r w:rsidRPr="00A72E1A">
              <w:t>Торговля через объекты стационарной торговой сети, не имеющие торговых залов (за исключением объектов стационарной торговой сети, не имеющих торговых залов, являющиеся автозаправочными станциями)</w:t>
            </w:r>
          </w:p>
        </w:tc>
      </w:tr>
      <w:tr w:rsidR="00A72E1A" w:rsidRPr="00A72E1A" w:rsidTr="00A72E1A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02</w:t>
            </w:r>
          </w:p>
        </w:tc>
        <w:tc>
          <w:tcPr>
            <w:tcW w:w="7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72E1A" w:rsidRPr="00A72E1A" w:rsidRDefault="00A72E1A" w:rsidP="00A72E1A">
            <w:r w:rsidRPr="00A72E1A">
              <w:t>Торговля через объекты нестационарной торговой сети</w:t>
            </w:r>
          </w:p>
        </w:tc>
      </w:tr>
      <w:tr w:rsidR="00A72E1A" w:rsidRPr="00A72E1A" w:rsidTr="00A72E1A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03</w:t>
            </w:r>
          </w:p>
        </w:tc>
        <w:tc>
          <w:tcPr>
            <w:tcW w:w="7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72E1A" w:rsidRPr="00A72E1A" w:rsidRDefault="00A72E1A" w:rsidP="00A72E1A">
            <w:r w:rsidRPr="00A72E1A">
              <w:t>Торговля через объекты стационарной торговой сети, имеющей торговые залы</w:t>
            </w:r>
          </w:p>
        </w:tc>
      </w:tr>
      <w:tr w:rsidR="00A72E1A" w:rsidRPr="00A72E1A" w:rsidTr="00A72E1A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04</w:t>
            </w:r>
          </w:p>
        </w:tc>
        <w:tc>
          <w:tcPr>
            <w:tcW w:w="7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72E1A" w:rsidRPr="00A72E1A" w:rsidRDefault="00A72E1A" w:rsidP="00A72E1A">
            <w:r w:rsidRPr="00A72E1A">
              <w:t>Торговля, осуществляемая путем отпуска товаров со склада</w:t>
            </w:r>
          </w:p>
        </w:tc>
      </w:tr>
      <w:tr w:rsidR="00A72E1A" w:rsidRPr="00A72E1A" w:rsidTr="00A72E1A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05</w:t>
            </w:r>
          </w:p>
        </w:tc>
        <w:tc>
          <w:tcPr>
            <w:tcW w:w="7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72E1A" w:rsidRPr="00A72E1A" w:rsidRDefault="00A72E1A" w:rsidP="00A72E1A">
            <w:r w:rsidRPr="00A72E1A">
              <w:t>Деятельность по организации розничных рынков</w:t>
            </w:r>
          </w:p>
        </w:tc>
      </w:tr>
    </w:tbl>
    <w:p w:rsidR="00A72E1A" w:rsidRPr="00A72E1A" w:rsidRDefault="00A72E1A" w:rsidP="00A72E1A">
      <w:r w:rsidRPr="00A72E1A">
        <w:br/>
        <w:t>Приложение N 3</w:t>
      </w:r>
    </w:p>
    <w:p w:rsidR="00A72E1A" w:rsidRPr="00A72E1A" w:rsidRDefault="00A72E1A" w:rsidP="00A72E1A">
      <w:r w:rsidRPr="00A72E1A">
        <w:t>КОДЫ ОБЪЕКТОВ ОСУЩЕСТВЛЕНИЯ ТОРГОВЛИ</w:t>
      </w:r>
    </w:p>
    <w:tbl>
      <w:tblPr>
        <w:tblW w:w="970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5680"/>
      </w:tblGrid>
      <w:tr w:rsidR="00A72E1A" w:rsidRPr="00A72E1A" w:rsidTr="00A72E1A"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Код объекта осуществления торговли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br/>
            </w:r>
          </w:p>
        </w:tc>
      </w:tr>
      <w:tr w:rsidR="00A72E1A" w:rsidRPr="00A72E1A" w:rsidTr="00A72E1A"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01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Магазин</w:t>
            </w:r>
          </w:p>
        </w:tc>
      </w:tr>
      <w:tr w:rsidR="00A72E1A" w:rsidRPr="00A72E1A" w:rsidTr="00A72E1A"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02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Павильон</w:t>
            </w:r>
          </w:p>
        </w:tc>
      </w:tr>
      <w:tr w:rsidR="00A72E1A" w:rsidRPr="00A72E1A" w:rsidTr="00A72E1A"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03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Розничный рынок</w:t>
            </w:r>
          </w:p>
        </w:tc>
      </w:tr>
      <w:tr w:rsidR="00A72E1A" w:rsidRPr="00A72E1A" w:rsidTr="00A72E1A"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04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Киоск</w:t>
            </w:r>
          </w:p>
        </w:tc>
      </w:tr>
      <w:tr w:rsidR="00A72E1A" w:rsidRPr="00A72E1A" w:rsidTr="00A72E1A"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05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Торговая палатка</w:t>
            </w:r>
          </w:p>
        </w:tc>
      </w:tr>
      <w:tr w:rsidR="00A72E1A" w:rsidRPr="00A72E1A" w:rsidTr="00A72E1A"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06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Торговый автомат (</w:t>
            </w:r>
            <w:proofErr w:type="spellStart"/>
            <w:r w:rsidRPr="00A72E1A">
              <w:t>вендинговый</w:t>
            </w:r>
            <w:proofErr w:type="spellEnd"/>
            <w:r w:rsidRPr="00A72E1A">
              <w:t xml:space="preserve"> автомат)</w:t>
            </w:r>
          </w:p>
        </w:tc>
      </w:tr>
      <w:tr w:rsidR="00A72E1A" w:rsidRPr="00A72E1A" w:rsidTr="00A72E1A"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07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Объекты развозной (разносной) торговли</w:t>
            </w:r>
          </w:p>
        </w:tc>
      </w:tr>
      <w:tr w:rsidR="00A72E1A" w:rsidRPr="00A72E1A" w:rsidTr="00A72E1A"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08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иное</w:t>
            </w:r>
          </w:p>
        </w:tc>
      </w:tr>
    </w:tbl>
    <w:p w:rsidR="00A72E1A" w:rsidRPr="00A72E1A" w:rsidRDefault="00A72E1A" w:rsidP="00A72E1A">
      <w:r w:rsidRPr="00A72E1A">
        <w:lastRenderedPageBreak/>
        <w:t>Приложение N 4</w:t>
      </w:r>
    </w:p>
    <w:p w:rsidR="00A72E1A" w:rsidRPr="00A72E1A" w:rsidRDefault="00A72E1A" w:rsidP="00A72E1A">
      <w:r w:rsidRPr="00A72E1A">
        <w:t>СПРАВОЧНИК "СУБЪЕКТЫ РОССИЙСКОЙ ФЕДЕРАЦИИ"</w:t>
      </w:r>
      <w:r w:rsidRPr="00A72E1A">
        <w:br/>
      </w:r>
    </w:p>
    <w:tbl>
      <w:tblPr>
        <w:tblW w:w="970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8580"/>
      </w:tblGrid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01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Адыгея (Адыгея)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02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Башкортостан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03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Бурятия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04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Алтай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05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Дагестан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06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Ингушетия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07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Кабардино-Балкарская Республика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08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Калмыкия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09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Карачаево-Черкесская Республика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10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Карелия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11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Коми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12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Марий Эл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13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Мордовия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14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Саха (Якутия)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15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Северная Осетия - Алания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16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Татарстан (Татарстан)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17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Тыва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18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Удмуртская Республика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19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Хакасия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20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Чеченская Республика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21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Чувашская Республика - Чувашия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22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Алтайский край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23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Краснодарский край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24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Красноярский край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25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Приморский край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26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Ставропольский край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27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Хабаровский край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28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Амурская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lastRenderedPageBreak/>
              <w:t>29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Архангельская область и Ненецкий автономный округ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30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Астраханская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31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Белгородская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32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Брянская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33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Владимирская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34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Волгоградская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35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Вологодская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36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Воронежская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37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Ивановская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38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Иркутская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39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Калининградская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40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Калужская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41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Камчатский край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42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Кемеровская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43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Кировская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44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Костромская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45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Курганская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46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Курская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47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Ленинградская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48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Липецкая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49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Магаданская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50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Московская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51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Мурманская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52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Нижегородская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53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Новгородская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54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Новосибирская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55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Омская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56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Оренбургская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57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Орловская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58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Пензенская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lastRenderedPageBreak/>
              <w:t>59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Пермский край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60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Псковская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61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Ростовская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62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Рязанская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63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Самарская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64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Саратовская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65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Сахалинская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66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Свердловская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67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Смоленская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68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Тамбовская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69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Тверская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70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Томская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71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Тульская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72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Тюменская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73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Ульяновская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74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Челябинская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75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Забайкальский край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76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Ярославская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77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г. Москва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78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Санкт-Петербург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79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Еврейская автономная область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86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Ханты-Мансийский автономный округ - Югра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87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Чукотский автономный округ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89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Ямало-Ненецкий автономный округ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91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Республика Крым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92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г. Севастополь</w:t>
            </w:r>
          </w:p>
        </w:tc>
      </w:tr>
      <w:tr w:rsidR="00A72E1A" w:rsidRPr="00A72E1A" w:rsidTr="00A72E1A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99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2E1A" w:rsidRPr="00A72E1A" w:rsidRDefault="00A72E1A" w:rsidP="00A72E1A">
            <w:r w:rsidRPr="00A72E1A">
              <w:t>Иные территории, включая город и космодром Байконур</w:t>
            </w:r>
          </w:p>
        </w:tc>
      </w:tr>
    </w:tbl>
    <w:p w:rsidR="00181733" w:rsidRDefault="00181733" w:rsidP="00A72E1A"/>
    <w:p w:rsidR="00181733" w:rsidRDefault="00181733" w:rsidP="00A72E1A"/>
    <w:p w:rsidR="00181733" w:rsidRDefault="00181733" w:rsidP="00A72E1A"/>
    <w:p w:rsidR="00181733" w:rsidRDefault="00181733" w:rsidP="00A72E1A"/>
    <w:p w:rsidR="00181733" w:rsidRDefault="00181733" w:rsidP="00181733">
      <w:pPr>
        <w:widowControl w:val="0"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B84CB72" wp14:editId="107DCCFA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181733" w:rsidTr="0079210F">
        <w:trPr>
          <w:trHeight w:val="492"/>
        </w:trPr>
        <w:tc>
          <w:tcPr>
            <w:tcW w:w="960" w:type="dxa"/>
            <w:noWrap/>
            <w:vAlign w:val="bottom"/>
            <w:hideMark/>
          </w:tcPr>
          <w:p w:rsidR="00181733" w:rsidRDefault="00181733" w:rsidP="0079210F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:rsidR="00181733" w:rsidRDefault="00181733" w:rsidP="0079210F">
            <w:pPr>
              <w:jc w:val="center"/>
              <w:rPr>
                <w:rFonts w:ascii="Arial CYR" w:hAnsi="Arial CYR" w:cs="Calibri"/>
                <w:color w:val="0563C1"/>
                <w:sz w:val="24"/>
                <w:szCs w:val="24"/>
                <w:u w:val="single"/>
              </w:rPr>
            </w:pPr>
            <w:hyperlink r:id="rId5" w:history="1">
              <w:r>
                <w:rPr>
                  <w:rStyle w:val="a5"/>
                  <w:rFonts w:ascii="Arial CYR" w:hAnsi="Arial CYR" w:cs="Calibri"/>
                  <w:color w:val="0563C1"/>
                  <w:sz w:val="24"/>
                </w:rPr>
                <w:t>Оставьте заявку на сайте Малый бизнес</w:t>
              </w:r>
            </w:hyperlink>
          </w:p>
        </w:tc>
      </w:tr>
      <w:tr w:rsidR="00181733" w:rsidTr="0079210F">
        <w:trPr>
          <w:trHeight w:val="288"/>
        </w:trPr>
        <w:tc>
          <w:tcPr>
            <w:tcW w:w="960" w:type="dxa"/>
            <w:noWrap/>
            <w:vAlign w:val="bottom"/>
            <w:hideMark/>
          </w:tcPr>
          <w:p w:rsidR="00181733" w:rsidRDefault="00181733" w:rsidP="0079210F">
            <w:pPr>
              <w:rPr>
                <w:rFonts w:ascii="Arial CYR" w:hAnsi="Arial CYR" w:cs="Calibri"/>
                <w:color w:val="0563C1"/>
                <w:sz w:val="24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:rsidR="00181733" w:rsidRDefault="00181733" w:rsidP="007921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или перезвоните +7 499 976-15-11 (с 9:15 до 18:00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Мск</w:t>
            </w:r>
            <w:proofErr w:type="spellEnd"/>
            <w:r>
              <w:rPr>
                <w:rFonts w:ascii="Calibri" w:hAnsi="Calibri" w:cs="Calibri"/>
                <w:color w:val="000000"/>
              </w:rPr>
              <w:t>, будние дни)</w:t>
            </w:r>
          </w:p>
        </w:tc>
      </w:tr>
    </w:tbl>
    <w:p w:rsidR="00A72E1A" w:rsidRPr="00A72E1A" w:rsidRDefault="00A72E1A" w:rsidP="00A72E1A">
      <w:bookmarkStart w:id="0" w:name="_GoBack"/>
      <w:bookmarkEnd w:id="0"/>
      <w:r w:rsidRPr="00A72E1A">
        <w:br/>
      </w:r>
    </w:p>
    <w:p w:rsidR="00FF4AF0" w:rsidRPr="00A72E1A" w:rsidRDefault="00FF4AF0"/>
    <w:sectPr w:rsidR="00FF4AF0" w:rsidRPr="00A7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1A"/>
    <w:rsid w:val="001232A8"/>
    <w:rsid w:val="00181733"/>
    <w:rsid w:val="00A72E1A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7585"/>
  <w15:chartTrackingRefBased/>
  <w15:docId w15:val="{41D71F8A-8826-4EA5-BF29-680B7BB4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8173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8173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1817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2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4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4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2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3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6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7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2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7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3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5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4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2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5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9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9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7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lyi-biznes.ru/specpredlozheniy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Yadviga</cp:lastModifiedBy>
  <cp:revision>2</cp:revision>
  <dcterms:created xsi:type="dcterms:W3CDTF">2025-08-06T16:12:00Z</dcterms:created>
  <dcterms:modified xsi:type="dcterms:W3CDTF">2025-08-06T16:12:00Z</dcterms:modified>
</cp:coreProperties>
</file>